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76" w:rsidRPr="00111383" w:rsidRDefault="000B4376" w:rsidP="00111383">
      <w:pPr>
        <w:pStyle w:val="c11"/>
        <w:spacing w:before="0" w:beforeAutospacing="0" w:after="0" w:afterAutospacing="0" w:line="360" w:lineRule="auto"/>
        <w:ind w:firstLine="708"/>
        <w:jc w:val="center"/>
        <w:rPr>
          <w:rStyle w:val="c5"/>
          <w:b/>
          <w:sz w:val="28"/>
          <w:szCs w:val="28"/>
        </w:rPr>
      </w:pPr>
      <w:r w:rsidRPr="00111383">
        <w:rPr>
          <w:rStyle w:val="c5"/>
          <w:b/>
          <w:sz w:val="28"/>
          <w:szCs w:val="28"/>
        </w:rPr>
        <w:t>«ИКТ и здоровье дошкольника».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Всё шире проявляется роль информационных технологий не только в системе школьного, но и дошкольного образования.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Информатизация дошкольного образования – процесс объективный и неизбежный. Она ориентирована на создание оптимальных условий для использования информационных ресурсов и технологий в ходе взаимодействия субъектов педагогической деятельности.</w:t>
      </w:r>
    </w:p>
    <w:p w:rsidR="000B4376" w:rsidRPr="00111383" w:rsidRDefault="000B4376" w:rsidP="00111383">
      <w:pPr>
        <w:pStyle w:val="c0"/>
        <w:spacing w:line="360" w:lineRule="auto"/>
        <w:ind w:firstLine="708"/>
        <w:rPr>
          <w:rStyle w:val="c2"/>
          <w:rFonts w:eastAsiaTheme="majorEastAsia"/>
          <w:color w:val="auto"/>
        </w:rPr>
      </w:pPr>
      <w:r w:rsidRPr="00111383">
        <w:rPr>
          <w:rStyle w:val="c2"/>
          <w:rFonts w:eastAsiaTheme="majorEastAsia"/>
          <w:color w:val="auto"/>
        </w:rPr>
        <w:t xml:space="preserve">В периодической печати уже на протяжении несколько лет дискутируется проблема разработки и внедрения информационно-коммуникационных технологий в ДОУ. Ведущие ученые и специалисты в области дошкольного образования (Духанина Л.Н., </w:t>
      </w:r>
      <w:proofErr w:type="spellStart"/>
      <w:r w:rsidRPr="00111383">
        <w:rPr>
          <w:rStyle w:val="c2"/>
          <w:rFonts w:eastAsiaTheme="majorEastAsia"/>
          <w:color w:val="auto"/>
        </w:rPr>
        <w:t>Волосовец</w:t>
      </w:r>
      <w:proofErr w:type="spellEnd"/>
      <w:r w:rsidRPr="00111383">
        <w:rPr>
          <w:rStyle w:val="c2"/>
          <w:rFonts w:eastAsiaTheme="majorEastAsia"/>
          <w:color w:val="auto"/>
        </w:rPr>
        <w:t xml:space="preserve"> Т.В., </w:t>
      </w:r>
      <w:proofErr w:type="spellStart"/>
      <w:r w:rsidRPr="00111383">
        <w:rPr>
          <w:rStyle w:val="c2"/>
          <w:rFonts w:eastAsiaTheme="majorEastAsia"/>
          <w:color w:val="auto"/>
        </w:rPr>
        <w:t>Веракса</w:t>
      </w:r>
      <w:proofErr w:type="spellEnd"/>
      <w:r w:rsidRPr="00111383">
        <w:rPr>
          <w:rStyle w:val="c2"/>
          <w:rFonts w:eastAsiaTheme="majorEastAsia"/>
          <w:color w:val="auto"/>
        </w:rPr>
        <w:t xml:space="preserve"> Н.Е., Дорофеева Э.М., Комарова Т.С., Алиева Т.И., Комарова И.И., Белая К.Ю. и др.) высказывают свою позицию «за» и «против» ИКТ. Противники ИКТ в качестве аргумента приводят данные о негативном влиянии длительного сидения за компьютером на состояние здоровья детей.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111383">
        <w:rPr>
          <w:rFonts w:ascii="Times New Roman" w:eastAsia="Times New Roman" w:hAnsi="Times New Roman" w:cs="Times New Roman"/>
          <w:b/>
          <w:sz w:val="28"/>
          <w:szCs w:val="28"/>
        </w:rPr>
        <w:t>вредные факторы</w:t>
      </w:r>
      <w:r w:rsidR="006D2405">
        <w:rPr>
          <w:rFonts w:ascii="Times New Roman" w:eastAsia="Times New Roman" w:hAnsi="Times New Roman" w:cs="Times New Roman"/>
          <w:sz w:val="28"/>
          <w:szCs w:val="28"/>
        </w:rPr>
        <w:t xml:space="preserve">, влияющие на здоровье 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ребёнка за компьютером: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1. сидячее положение в течение длительного времени;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2. воздействие электромагнитного излучения монитора;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3. утомление глаз;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4.нагрузка на зрение;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5.перегрузка суставов кистей;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6.стресс при потере информации;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7.интернет – зависимость;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8.нагрузка на психику.</w:t>
      </w:r>
    </w:p>
    <w:p w:rsidR="000B4376" w:rsidRPr="00111383" w:rsidRDefault="000B4376" w:rsidP="001113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11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 сравнению с традиционными формами воспитания и обучения дошкольников компьютер обладает рядом преимуществ.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b/>
          <w:sz w:val="28"/>
          <w:szCs w:val="28"/>
        </w:rPr>
        <w:t>Преимущество ИКТ</w:t>
      </w:r>
      <w:r w:rsidRPr="00111383">
        <w:rPr>
          <w:rFonts w:ascii="Times New Roman" w:hAnsi="Times New Roman" w:cs="Times New Roman"/>
          <w:sz w:val="28"/>
          <w:szCs w:val="28"/>
        </w:rPr>
        <w:t xml:space="preserve"> перед традиционными средствами обучения: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1.быстрая передача информации;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2.позволяет повысить динамику занятий;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3. обеспечит наглядность;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4.показать те моменты, наблюдение которых вызывает затруднение;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5.моделирование жизненных ситуаций.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Ошибки  педагогов </w:t>
      </w:r>
      <w:r w:rsidRPr="00111383">
        <w:rPr>
          <w:rFonts w:ascii="Times New Roman" w:eastAsia="Times New Roman" w:hAnsi="Times New Roman" w:cs="Times New Roman"/>
          <w:iCs/>
          <w:sz w:val="28"/>
          <w:szCs w:val="28"/>
        </w:rPr>
        <w:t>при использовании ИКТ в ДОУ:</w:t>
      </w:r>
    </w:p>
    <w:p w:rsidR="000B4376" w:rsidRPr="00111383" w:rsidRDefault="000B4376" w:rsidP="00111383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1.нередко происходит перенасыщение анимацией, слайдами, перегружен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ность  рисунками;</w:t>
      </w:r>
    </w:p>
    <w:p w:rsidR="000B4376" w:rsidRPr="00111383" w:rsidRDefault="000B4376" w:rsidP="00111383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2.не каждый педагог обладает квалификацией для работы с компьютером;</w:t>
      </w:r>
    </w:p>
    <w:p w:rsidR="000B4376" w:rsidRPr="00111383" w:rsidRDefault="000B4376" w:rsidP="00111383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3.несоблюдение санитарно-эпидемиологических правил.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sz w:val="28"/>
          <w:szCs w:val="28"/>
        </w:rPr>
        <w:t xml:space="preserve">Недостатки 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в ДОУ, чтобы применять  ИКТ: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1. недостаточная оснащенность дошкольных учреждений;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2. высокая цена на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оборудование;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3.недостаток помещений.</w:t>
      </w:r>
    </w:p>
    <w:p w:rsidR="000B4376" w:rsidRPr="00111383" w:rsidRDefault="000B4376" w:rsidP="00111383">
      <w:pPr>
        <w:pStyle w:val="c0"/>
        <w:spacing w:line="360" w:lineRule="auto"/>
        <w:ind w:firstLine="708"/>
        <w:rPr>
          <w:rStyle w:val="c2"/>
          <w:color w:val="auto"/>
        </w:rPr>
      </w:pPr>
      <w:r w:rsidRPr="00111383">
        <w:rPr>
          <w:color w:val="auto"/>
        </w:rPr>
        <w:t>Признавая, что компьютер —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целом. </w:t>
      </w:r>
    </w:p>
    <w:p w:rsidR="000B4376" w:rsidRPr="00111383" w:rsidRDefault="000B4376" w:rsidP="00111383">
      <w:pPr>
        <w:pStyle w:val="c0"/>
        <w:spacing w:line="360" w:lineRule="auto"/>
        <w:ind w:firstLine="708"/>
        <w:rPr>
          <w:rStyle w:val="c2"/>
          <w:rFonts w:eastAsiaTheme="majorEastAsia"/>
          <w:color w:val="auto"/>
        </w:rPr>
      </w:pPr>
      <w:r w:rsidRPr="00111383">
        <w:rPr>
          <w:rStyle w:val="c2"/>
          <w:rFonts w:eastAsiaTheme="majorEastAsia"/>
          <w:color w:val="auto"/>
        </w:rPr>
        <w:t xml:space="preserve">Учеными </w:t>
      </w:r>
      <w:proofErr w:type="gramStart"/>
      <w:r w:rsidRPr="00111383">
        <w:rPr>
          <w:rStyle w:val="c2"/>
          <w:rFonts w:eastAsiaTheme="majorEastAsia"/>
          <w:color w:val="auto"/>
        </w:rPr>
        <w:t xml:space="preserve">отмечается развивающая роль </w:t>
      </w:r>
      <w:proofErr w:type="spellStart"/>
      <w:r w:rsidRPr="00111383">
        <w:rPr>
          <w:rStyle w:val="c2"/>
          <w:rFonts w:eastAsiaTheme="majorEastAsia"/>
          <w:color w:val="auto"/>
        </w:rPr>
        <w:t>компьютерно-игрового</w:t>
      </w:r>
      <w:proofErr w:type="spellEnd"/>
      <w:r w:rsidRPr="00111383">
        <w:rPr>
          <w:rStyle w:val="c2"/>
          <w:rFonts w:eastAsiaTheme="majorEastAsia"/>
          <w:color w:val="auto"/>
        </w:rPr>
        <w:t xml:space="preserve"> комплекса в детском саду в работе с детьми начиная</w:t>
      </w:r>
      <w:proofErr w:type="gramEnd"/>
      <w:r w:rsidRPr="00111383">
        <w:rPr>
          <w:rStyle w:val="c2"/>
          <w:rFonts w:eastAsiaTheme="majorEastAsia"/>
          <w:color w:val="auto"/>
        </w:rPr>
        <w:t xml:space="preserve"> с пяти лет. Подчеркивается, что как бы мы не относились к проблеме, «информатизация общества ставит перед педагогами-дошкольниками задачу стать для ребенка проводником в мир новых технологий, наставником в выборе компьютерных игр и сформировать основы информационной культуры личности ребенка».</w:t>
      </w:r>
    </w:p>
    <w:p w:rsidR="000B4376" w:rsidRPr="00111383" w:rsidRDefault="000B4376" w:rsidP="0011138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11383">
        <w:rPr>
          <w:sz w:val="28"/>
          <w:szCs w:val="28"/>
        </w:rPr>
        <w:t xml:space="preserve">При организации работы с компьютером необходимо соблюдать следующие гигиенические требования: к помещению, монитору, </w:t>
      </w:r>
      <w:r w:rsidRPr="00111383">
        <w:rPr>
          <w:sz w:val="28"/>
          <w:szCs w:val="28"/>
        </w:rPr>
        <w:lastRenderedPageBreak/>
        <w:t>размещению ребенка за столом, продолжительности занятий, профилактике общего и зрительного утомления</w:t>
      </w:r>
      <w:r w:rsidRPr="00111383">
        <w:rPr>
          <w:color w:val="444444"/>
          <w:sz w:val="28"/>
          <w:szCs w:val="28"/>
        </w:rPr>
        <w:t>.</w:t>
      </w:r>
    </w:p>
    <w:p w:rsidR="000B4376" w:rsidRPr="00111383" w:rsidRDefault="000B4376" w:rsidP="00111383">
      <w:pPr>
        <w:pStyle w:val="c0"/>
        <w:spacing w:line="360" w:lineRule="auto"/>
        <w:ind w:firstLine="708"/>
        <w:rPr>
          <w:color w:val="auto"/>
        </w:rPr>
      </w:pPr>
      <w:r w:rsidRPr="00111383">
        <w:rPr>
          <w:color w:val="auto"/>
        </w:rPr>
        <w:t xml:space="preserve"> Все используемые персональные компьютеры должны соответствовать требованиям </w:t>
      </w:r>
      <w:proofErr w:type="spellStart"/>
      <w:r w:rsidRPr="00111383">
        <w:rPr>
          <w:color w:val="auto"/>
        </w:rPr>
        <w:t>ГОСТа</w:t>
      </w:r>
      <w:proofErr w:type="spellEnd"/>
      <w:r w:rsidRPr="00111383">
        <w:rPr>
          <w:color w:val="auto"/>
        </w:rPr>
        <w:t xml:space="preserve"> и санитарным правилам по показателям уровней электромагнитных полей, звукового давления, визуальным параметрам мониторов.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Cs/>
          <w:sz w:val="28"/>
          <w:szCs w:val="28"/>
        </w:rPr>
        <w:t>В целях обеспечения безопасных для здоровья ребенка условий общения с компьютером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и в целях </w:t>
      </w:r>
      <w:r w:rsidRPr="00111383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предупреждения переутомления 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следует: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1. ограничить длительность работы ребенка за компьютером;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2.проводить гимнастику для глаз;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3.правильно обустроить рабочее место;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4.использовать только качественные программы, соответствующие возрасту ребенка.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Рациональная организация работы дошкольников на персональных компьютерах.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организации компьютерного обучения.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. Дошкольное учреждение, приобретающее 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компьютерно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>–игровой комплекс (КИК), должно  иметь  в  штате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воспитателя-методиста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  для   работы   с детьми в компьютерном комплексе.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.   Для   оборудования  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компьютерно-игрового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>  комплекса должны  быть  выделены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помещения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, включающие компьютерный и игровой залы, непосредственно примыкающие друг к другу, кабинет методиста. Нельзя устанавливать компьютеры в игровых комнатах, в тесных помещениях.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гигиеническое требование 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ко всему комп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лексу помещений - он должен быть ориен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тирован на север, северо-восток или северо-запад.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компьютерному залу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Под компьютерный зал следует отвести помеще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ние площадью 40—50 м</w:t>
      </w:r>
      <w:proofErr w:type="gramStart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 w:rsidRPr="00111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Площадь на одно рабочее место с компьютером должна быть не менее 6 м</w:t>
      </w:r>
      <w:proofErr w:type="gramStart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 w:rsidRPr="00111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lastRenderedPageBreak/>
        <w:t>- Компьютерный зал должен быть изолирован от помещений, имеющих повышенный уровень шума (музыкального, гимнастического залов).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Компьютерный зал оборудуется 5—8 компьютерами для индивидуальных мест дошкольников и одним компьютером для индивидуального места педагога.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Расстояние между столами детей — не менее 60 см; от отопительных приборов - не менее 1 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Индивидуальные места с компьютерами для детей должны располагаться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периметрально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>, экранами внутрь помещения  с подводкой электропитания и кабеля локальной сети к задней панели, распо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лагающейся к стене, в соответствии с требования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ми безопасности; обычно принятое расположе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ние столов в несколько рядов не рекомендуется.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Поверхность пола должна быть ровной, нескольз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кой, удобной для очистки, обладать антистатиче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скими свойствами.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Ковровые покрытия не допускаются, поскольку они способствуют накоплению статического электричества.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Для отделки стен, оборудования используются материалы с матовой фактурой с коэффициентом отражения потолка 0,7—0,8; стен - 0,4-0,5; пола - 0,2—0,3.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Стены до потолка или на высоту панелей окраши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ваются красками холодных тонов: </w:t>
      </w:r>
      <w:proofErr w:type="gramStart"/>
      <w:r w:rsidRPr="00111383">
        <w:rPr>
          <w:rFonts w:ascii="Times New Roman" w:eastAsia="Times New Roman" w:hAnsi="Times New Roman" w:cs="Times New Roman"/>
          <w:sz w:val="28"/>
          <w:szCs w:val="28"/>
        </w:rPr>
        <w:t>светло-голу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бым</w:t>
      </w:r>
      <w:proofErr w:type="gramEnd"/>
      <w:r w:rsidRPr="00111383">
        <w:rPr>
          <w:rFonts w:ascii="Times New Roman" w:eastAsia="Times New Roman" w:hAnsi="Times New Roman" w:cs="Times New Roman"/>
          <w:sz w:val="28"/>
          <w:szCs w:val="28"/>
        </w:rPr>
        <w:t>, светло-серым. Допускается окраска свет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ло-желтым, светло-бежевым цветом или цветом слоновой кости.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Не допускается использование в оформлении черных и оранжевых красок.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Желательно не перенасыщать роспись стен круп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ными конкретными объектами; рекомендуется мозаичная роспись спокойных тонов, близкая по содержанию миру ребенка.</w:t>
      </w:r>
    </w:p>
    <w:p w:rsidR="000B4376" w:rsidRPr="00111383" w:rsidRDefault="000B4376" w:rsidP="001113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Размещение рабочих мест с компьютерами в дошкольных учреждениях не допускается в цокольных и подвальных помещениях.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Компьютерный зал и </w:t>
      </w:r>
      <w:proofErr w:type="gramStart"/>
      <w:r w:rsidRPr="00111383"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 являются смеж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ными помещениями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игровому залу.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lastRenderedPageBreak/>
        <w:t>- Игровой зал должен иметь площадь не менее 24 м</w:t>
      </w:r>
      <w:proofErr w:type="gramStart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 w:rsidRPr="00111383">
        <w:rPr>
          <w:rFonts w:ascii="Times New Roman" w:eastAsia="Times New Roman" w:hAnsi="Times New Roman" w:cs="Times New Roman"/>
          <w:sz w:val="28"/>
          <w:szCs w:val="28"/>
        </w:rPr>
        <w:t>, а лучше - 40 м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perscript"/>
        </w:rPr>
        <w:t>2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 Стены  и  потолок должны  быть окрашены в цвета, гармонирующие с общей   цветовой   гаммой   компьютерного зала.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Игровой зал оснащается: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средообразующими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модульными предметами разных форм и разного цвета из мягкого мате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риала, пластмассы, дерева;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игровым оборудованием для сюжетно-ролевых,   сюжетно-дидактических,   дидактических игр, конструирования, изобразительной деятельности. Игровое оборудование должно включать: различ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ные наборы крупномасштабных конструкторов; крупномасштабные и средние игрушки, использу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емые как персонажи в играх;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игровыми стенки с дидактическими и проектными играми, многосекци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онными игровыми ширмами или кладовыми для хранения игрушек;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мебелью-игрушкой, мягкой стелющейся мебелью для сидения, лежания между играми;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 набо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рами различных видов игрушек (</w:t>
      </w:r>
      <w:proofErr w:type="gramStart"/>
      <w:r w:rsidRPr="00111383">
        <w:rPr>
          <w:rFonts w:ascii="Times New Roman" w:eastAsia="Times New Roman" w:hAnsi="Times New Roman" w:cs="Times New Roman"/>
          <w:sz w:val="28"/>
          <w:szCs w:val="28"/>
        </w:rPr>
        <w:t>мягкие</w:t>
      </w:r>
      <w:proofErr w:type="gramEnd"/>
      <w:r w:rsidRPr="00111383">
        <w:rPr>
          <w:rFonts w:ascii="Times New Roman" w:eastAsia="Times New Roman" w:hAnsi="Times New Roman" w:cs="Times New Roman"/>
          <w:sz w:val="28"/>
          <w:szCs w:val="28"/>
        </w:rPr>
        <w:t>, пластмассо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вые, надувные, плоские, механические).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В игровой комнате желательно предусмотреть 6—8 удобных рабочих мест для изобразительной деятельности, конструирования, дидактических настольных игр.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В игровой (или в отдельном помещении) целесооб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разно устраивать дендрологические уголки релак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сации с обязательным естественным освещением, где, помимо растений, размещались бы аквариумы с рыбами, клетки с живыми птицами и т. п.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Санитарно-гигиенические требования к организации развивающих занятий с использованием компьютеров.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Воздушная среда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шума 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на рабочих местах не должен пре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вышать 50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дб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Оптимальные и допустимые параметры температуры и относительной </w:t>
      </w:r>
      <w:proofErr w:type="spellStart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влажностивоздуха</w:t>
      </w:r>
      <w:proofErr w:type="spellEnd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в помещениях для занятий с компьютерами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188"/>
        <w:gridCol w:w="2471"/>
        <w:gridCol w:w="2281"/>
        <w:gridCol w:w="2471"/>
      </w:tblGrid>
      <w:tr w:rsidR="000B4376" w:rsidRPr="00111383" w:rsidTr="0088218B">
        <w:trPr>
          <w:tblHeader/>
          <w:jc w:val="center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i155678"/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Оптимальные параметры</w:t>
            </w:r>
            <w:bookmarkEnd w:id="0"/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Допустимые параметры</w:t>
            </w:r>
          </w:p>
        </w:tc>
      </w:tr>
      <w:tr w:rsidR="000B4376" w:rsidRPr="00111383" w:rsidTr="0088218B">
        <w:trPr>
          <w:tblHeader/>
          <w:jc w:val="center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температура воздуха,</w:t>
            </w: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</w:t>
            </w:r>
            <w:proofErr w:type="gramStart"/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</w:tc>
        <w:tc>
          <w:tcPr>
            <w:tcW w:w="1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относительная влажность, 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температура воздуха, °</w:t>
            </w:r>
            <w:proofErr w:type="gramStart"/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</w:tc>
        <w:tc>
          <w:tcPr>
            <w:tcW w:w="1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относительная влажность, %</w:t>
            </w:r>
          </w:p>
        </w:tc>
      </w:tr>
      <w:tr w:rsidR="000B4376" w:rsidRPr="00111383" w:rsidTr="0088218B">
        <w:trPr>
          <w:jc w:val="center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39</w:t>
            </w:r>
          </w:p>
        </w:tc>
      </w:tr>
      <w:tr w:rsidR="000B4376" w:rsidRPr="00111383" w:rsidTr="0088218B">
        <w:trPr>
          <w:jc w:val="center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</w:t>
            </w:r>
          </w:p>
        </w:tc>
      </w:tr>
      <w:tr w:rsidR="000B4376" w:rsidRPr="00111383" w:rsidTr="0088218B">
        <w:trPr>
          <w:jc w:val="center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4376" w:rsidRPr="00111383" w:rsidRDefault="000B4376" w:rsidP="00111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B4376" w:rsidRPr="00111383" w:rsidRDefault="000B4376" w:rsidP="00111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B4376" w:rsidRPr="00111383" w:rsidRDefault="000B4376" w:rsidP="00111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4376" w:rsidRPr="00111383" w:rsidRDefault="000B4376" w:rsidP="00111383">
      <w:pPr>
        <w:shd w:val="clear" w:color="auto" w:fill="FFFFFF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При температуре наружного воздуха не ниже 10</w:t>
      </w:r>
      <w:proofErr w:type="gramStart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занятия с компьютером могут проводиться при откры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тых фрамугах.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Контроль за температурой воздуха во всех основных помещениях пребывания детей осуществляются помощью бытового термометра, прикрепленного на внутренней </w:t>
      </w:r>
      <w:proofErr w:type="gramStart"/>
      <w:r w:rsidRPr="001113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стене</w:t>
      </w:r>
      <w:proofErr w:type="gramEnd"/>
      <w:r w:rsidRPr="001113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высоте 0,8- 1,0 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Для повышения влажности воздуха используются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увлажнители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или устанавливаются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емкости с во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дой 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типа аквариумов (с большой площадью испа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рения) вблизи отопительных приборов. Во избе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жание оседания солей воду перед заполнением емкостей необходимо прокипятить.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Для очистки от пыли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ежедневно перед началом и после окончания учебных занятий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проводится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проветривание и влажная уборка кабинета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. По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верхности столов протираются чуть влажной губ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кой или хлопчатобумажной тканью, а экраны вы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ключенных дисплеев — сухой тканью.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очищения воздуха и приведения ионного со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става воздуха к норме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рекомендуется использо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вать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люстры Чижевского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Контроль за санитарно-гигиеническими условия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ми в компьютерном зале осуществляется препода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вателем. В его обязанности входит забота об охра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не труда и здоровья детей, о выполнении ими пра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вил техники безопасности.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Световая среда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Кабинеты должны иметь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естественное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венное освещение 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рабочих мест.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Освещенность поверхности стола должна быть равна 300-500 лк, экрана монитора – 200-300 лк.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lastRenderedPageBreak/>
        <w:t>Оконные проемы должны иметь устройства, позволяющие регулировать потоки света (жа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люзи, занавеси и др.), и таким образом поддер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живать необходимый уровень освещенности и способствовать тому, чтобы на экранах не было бликов, которые мешают восприятию инфор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мации, увеличивают зрительное напряжение и способствуют более быстрому развитию утом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ления.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Запрещается применение для окон темных зана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весей, используются занавеси, гармонирующие с окраской стен.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Не следует окрашивать стены, расположенные напротив экранов видеотерминалов, красками темных цветов; коэффициент отражения должен быть в пределах 0,3—0,4.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Коэффициент отражения рабочих поверхностей и цветовой отделки интерьера должен быть следую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щим: потолка — 0,7—0,8; стола — 0,45—0,50; кла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виатуры — 0,4—0,6.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Соотношение яркостей поверхностей, находя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щихся в поле зрения детей, должно быть в рабочей зоне в пределах 3:1; между поверхностью экран — стол и дальним окружением стены, а также между поверхностями пола и потолка - 10:1.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Рабочие места располагаются под углом 40° к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светопроемам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Расстояние от окна до первого стола - не менее 1.5.м.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Следует регулярно чистить стекла оконных рам и светильников (не реже двух раз в году) и своевременно менять перегоревшие лампы.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место с компьютером.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организации рабочего места дошкольника для занятий на компьютере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важно учесть нижеследу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ющие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принципиальные требования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-Для установки и работы компьютеров использует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ся специальная мебель: для детей — стол и стуль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чик, для воспитателя — один или два стола особой конструкции.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lastRenderedPageBreak/>
        <w:t>-Стульчик, сиденье и подножка стола индивиду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ального места дошкольника должны быть отрегу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лированы и установлены так, чтобы уровень глаз ребенка приходился на центр экрана монитора или на 2/3 его высоты.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1383">
        <w:rPr>
          <w:rFonts w:ascii="Times New Roman" w:hAnsi="Times New Roman" w:cs="Times New Roman"/>
          <w:sz w:val="28"/>
          <w:szCs w:val="28"/>
        </w:rPr>
        <w:t>Экран монитора должен находиться на оптимальном расстоянии 600-700 мм от глаз, но не ближе 500 мм.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Мебель (стол и стул) по своим размерам должна соответствовать росту ребенка.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Стол должен быть одноместным.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Горизонтальная поверхность стола для мо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нитора должна поддаваться плавной, легкой и на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дежной регулировке по высоте.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Удаленность экрана от переднего края стола равна 60—70 см, таким образом, будет соблюдаться тре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буемая зрительная дистанция (от глаз до экрана монитора).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- Поверхность стола для клавиатуры должна </w:t>
      </w:r>
      <w:proofErr w:type="gramStart"/>
      <w:r w:rsidRPr="00111383">
        <w:rPr>
          <w:rFonts w:ascii="Times New Roman" w:eastAsia="Times New Roman" w:hAnsi="Times New Roman" w:cs="Times New Roman"/>
          <w:sz w:val="28"/>
          <w:szCs w:val="28"/>
        </w:rPr>
        <w:t>иметь плавное и легкое изменение утла</w:t>
      </w:r>
      <w:proofErr w:type="gram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наклона с надеж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ной фиксацией или зафиксированный угол на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клона клавиатуры к горизонтали (7—15°).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Стул должен быть со спинкой. Недопустимо вмес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то стульев использование кубов, табуреток, ска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меек без опоры для спины.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-Поверхность стула должна легко поддаваться влажной уборке и дезинфекции.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Ширина сиденья стула — 24 см. Глубина сиденья (от передней его поверхности до спинки) - 32 см.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Ширина опорной поверхности спинки (попереч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ный размер спинки стула) - 29 см.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-Высота спинки сиденья (от контрольной линии) до верхней плоскости стула — 32 см.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-Высота подставки для ног (от пола до верхней плоскости) - 0,5 10см.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-Глубина подставки для ног — 49 см (не менее размера стопы).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1113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113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помочь дошкольнику сохранять правильную позу при работе за компьютером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посадки 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предусматривают следующее: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голова слегка наклонена вперед (5—7°);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предплечья опираются на поверхность стола (пе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ред клавиатурой) для снятия статического напря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жения с плечевого пояса и рук;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угол, образуемый предплечьем и плечом, а также голенью и бедром, не менее 90</w:t>
      </w:r>
      <w:proofErr w:type="gramStart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линия взора ребенка должна быть перпендику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лярной экрану и приходиться в центр или на 2/3 высоты экрана;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расстояние от глаз ребенка до экрана не должно быть менее 60 см;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между корпусом тела и краем стола сохраняется свободное пространство не менее 5 см;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для достижения устойчивости посадки ребенок должен сидеть на стуле, опираясь на 2/3- 3/4 дли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ны бедра;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край сиденья стула должен заходить на 3—5 см за край стола, обращенного к ребенку;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спина ребенка должна иметь опору;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обязательна опора для ног в виде специальной подставки.</w:t>
      </w:r>
    </w:p>
    <w:p w:rsidR="000B4376" w:rsidRPr="00111383" w:rsidRDefault="000B4376" w:rsidP="001113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При выборе мебели для компьютерного зала не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обходимо иметь в виду все параметры, перечислен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ные выше.</w:t>
      </w:r>
    </w:p>
    <w:p w:rsidR="000B4376" w:rsidRPr="00111383" w:rsidRDefault="000B4376" w:rsidP="00111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383">
        <w:rPr>
          <w:rFonts w:ascii="Times New Roman" w:hAnsi="Times New Roman" w:cs="Times New Roman"/>
          <w:sz w:val="28"/>
          <w:szCs w:val="28"/>
        </w:rPr>
        <w:t xml:space="preserve"> Использование жидкокристаллических или плазменных </w:t>
      </w:r>
      <w:r w:rsidRPr="00111383">
        <w:rPr>
          <w:rFonts w:ascii="Times New Roman" w:hAnsi="Times New Roman" w:cs="Times New Roman"/>
          <w:b/>
          <w:sz w:val="28"/>
          <w:szCs w:val="28"/>
        </w:rPr>
        <w:t>мониторов,</w:t>
      </w:r>
      <w:r w:rsidRPr="00111383">
        <w:rPr>
          <w:rFonts w:ascii="Times New Roman" w:hAnsi="Times New Roman" w:cs="Times New Roman"/>
          <w:sz w:val="28"/>
          <w:szCs w:val="28"/>
        </w:rPr>
        <w:t xml:space="preserve"> обязательно должно быть заземление оборудования для снижения уровней электромагнитных полей. Конструкция монитора должна предусматривать ручную регулировку яркости и контрастности, а также наклона экрана. </w:t>
      </w:r>
      <w:r w:rsidRPr="00111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 экрана по диагонали должен быть не менее 31 см. 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Монитор устанавливается только на верхнюю столешницу, перед ним кладется клавиатура так, чтобы перед ней было место для опоры свободно лежащих предплечий рук ребенка (для снятия статического напряжения с мышц плечевого по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яса). Для снижения утомляемости и повышения 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работоспособности, особенно зрительного анализатора, необходимо индивидуально настраивать монитор по показателям яркости и контрастности, оптимально подбирать цвет фона и шрифта (рекомендуются белые или желтые знаки на синем фоне, черные знаки на зеленом или белом фоне), и размер шрифта. Соблюдение правильного режима работы на компьютере способствует также снижению напряжения глаз и развития утомления.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Недопустимо использование одного компьютера для одновременного занятия двух или более детей.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Требования к организации режима дня и учебных занятий: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1383">
        <w:rPr>
          <w:rStyle w:val="a5"/>
          <w:rFonts w:ascii="Times New Roman" w:eastAsiaTheme="majorEastAsia" w:hAnsi="Times New Roman" w:cs="Times New Roman"/>
          <w:bCs/>
          <w:sz w:val="28"/>
          <w:szCs w:val="28"/>
        </w:rPr>
        <w:t>Максимальная одноразовая длительность работы</w:t>
      </w:r>
      <w:r w:rsidRPr="001113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383">
        <w:rPr>
          <w:rStyle w:val="a5"/>
          <w:rFonts w:ascii="Times New Roman" w:eastAsiaTheme="majorEastAsia" w:hAnsi="Times New Roman" w:cs="Times New Roman"/>
          <w:bCs/>
          <w:sz w:val="28"/>
          <w:szCs w:val="28"/>
        </w:rPr>
        <w:t>не должна быть</w:t>
      </w:r>
      <w:r w:rsidRPr="00111383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111383">
        <w:rPr>
          <w:rStyle w:val="a5"/>
          <w:rFonts w:ascii="Times New Roman" w:eastAsiaTheme="majorEastAsia" w:hAnsi="Times New Roman" w:cs="Times New Roman"/>
          <w:bCs/>
          <w:sz w:val="28"/>
          <w:szCs w:val="28"/>
        </w:rPr>
        <w:t>более указанной</w:t>
      </w:r>
      <w:proofErr w:type="gramEnd"/>
      <w:r w:rsidRPr="00111383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111383">
        <w:rPr>
          <w:rStyle w:val="a5"/>
          <w:rFonts w:ascii="Times New Roman" w:eastAsiaTheme="majorEastAsia" w:hAnsi="Times New Roman" w:cs="Times New Roman"/>
          <w:bCs/>
          <w:sz w:val="28"/>
          <w:szCs w:val="28"/>
        </w:rPr>
        <w:t>ниже: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111383">
        <w:rPr>
          <w:bCs/>
          <w:iCs/>
          <w:sz w:val="28"/>
          <w:szCs w:val="28"/>
        </w:rPr>
        <w:t>Для детей 6 лет 1 -2 групп здоровья  15 минут в день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111383">
        <w:rPr>
          <w:bCs/>
          <w:iCs/>
          <w:sz w:val="28"/>
          <w:szCs w:val="28"/>
        </w:rPr>
        <w:t>Для детей 6 лет 3 группы здоровья   10 минут в день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111383">
        <w:rPr>
          <w:bCs/>
          <w:iCs/>
          <w:sz w:val="28"/>
          <w:szCs w:val="28"/>
        </w:rPr>
        <w:t>Для детей 5 лет 1 – 2 группы здоровья 10 минут в день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111383">
        <w:rPr>
          <w:bCs/>
          <w:iCs/>
          <w:sz w:val="28"/>
          <w:szCs w:val="28"/>
        </w:rPr>
        <w:t>Для детей 5 лет 3 группы здоровья    7 минут в день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111383">
        <w:rPr>
          <w:bCs/>
          <w:iCs/>
          <w:sz w:val="28"/>
          <w:szCs w:val="28"/>
        </w:rPr>
        <w:t>Для детей 6 лет, относящиеся к группе риска по состоянию зрения 10 минут в день.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111383">
        <w:rPr>
          <w:bCs/>
          <w:iCs/>
          <w:sz w:val="28"/>
          <w:szCs w:val="28"/>
        </w:rPr>
        <w:t>Для детей 5 лет, относящихся к группе риска по состоянию зрения 7 минут в день.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ind w:firstLine="708"/>
        <w:jc w:val="both"/>
        <w:rPr>
          <w:bCs/>
          <w:iCs/>
          <w:sz w:val="28"/>
          <w:szCs w:val="28"/>
        </w:rPr>
      </w:pPr>
      <w:r w:rsidRPr="00111383">
        <w:rPr>
          <w:sz w:val="28"/>
          <w:szCs w:val="28"/>
          <w:bdr w:val="none" w:sz="0" w:space="0" w:color="auto" w:frame="1"/>
        </w:rPr>
        <w:t>Ребенок, носящий очки, должен заниматься за компьютером в них.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111383">
        <w:rPr>
          <w:sz w:val="28"/>
          <w:szCs w:val="28"/>
        </w:rPr>
        <w:t>К   работе   с   компьютером   допускаются   воспитанники   с   5   лет,  прошедшие инструктаж по охране труда, медицинский осмотр и не имеющие противопоказаний по  состоянию здоровья.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111383">
        <w:rPr>
          <w:rStyle w:val="a3"/>
          <w:iCs/>
          <w:sz w:val="28"/>
          <w:szCs w:val="28"/>
        </w:rPr>
        <w:t>В течение</w:t>
      </w:r>
      <w:r w:rsidRPr="00111383">
        <w:rPr>
          <w:rStyle w:val="apple-converted-space"/>
          <w:iCs/>
          <w:sz w:val="28"/>
          <w:szCs w:val="28"/>
        </w:rPr>
        <w:t> </w:t>
      </w:r>
      <w:proofErr w:type="gramStart"/>
      <w:r w:rsidRPr="00111383">
        <w:rPr>
          <w:bCs/>
          <w:iCs/>
          <w:sz w:val="28"/>
          <w:szCs w:val="28"/>
        </w:rPr>
        <w:t>одного дня допускается</w:t>
      </w:r>
      <w:proofErr w:type="gramEnd"/>
      <w:r w:rsidRPr="00111383">
        <w:rPr>
          <w:bCs/>
          <w:iCs/>
          <w:sz w:val="28"/>
          <w:szCs w:val="28"/>
        </w:rPr>
        <w:t xml:space="preserve"> проведение не более одного занятия с использованием компьютера</w:t>
      </w:r>
      <w:r w:rsidRPr="00111383">
        <w:rPr>
          <w:rStyle w:val="a3"/>
          <w:iCs/>
          <w:sz w:val="28"/>
          <w:szCs w:val="28"/>
        </w:rPr>
        <w:t>.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  <w:sz w:val="28"/>
          <w:szCs w:val="28"/>
        </w:rPr>
      </w:pPr>
      <w:r w:rsidRPr="00111383">
        <w:rPr>
          <w:rStyle w:val="a5"/>
          <w:rFonts w:eastAsiaTheme="majorEastAsia"/>
          <w:bCs/>
          <w:sz w:val="28"/>
          <w:szCs w:val="28"/>
        </w:rPr>
        <w:t>Рекомендуемое время для занятий с использованием компьютера: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111383">
        <w:rPr>
          <w:bCs/>
          <w:iCs/>
          <w:sz w:val="28"/>
          <w:szCs w:val="28"/>
        </w:rPr>
        <w:t>- первая половина дня – оптимальна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11383">
        <w:rPr>
          <w:bCs/>
          <w:iCs/>
          <w:sz w:val="28"/>
          <w:szCs w:val="28"/>
        </w:rPr>
        <w:t xml:space="preserve">-вторая половина дня – допустима, однако занятие следует проводить в период второго подъёма суточной работоспособности, в интервале от 15 ч.30 </w:t>
      </w:r>
      <w:r w:rsidRPr="00111383">
        <w:rPr>
          <w:bCs/>
          <w:iCs/>
          <w:sz w:val="28"/>
          <w:szCs w:val="28"/>
        </w:rPr>
        <w:lastRenderedPageBreak/>
        <w:t xml:space="preserve">мин. до 16ч.30мин., после дневного сна и полдника. </w:t>
      </w:r>
      <w:r w:rsidRPr="00111383">
        <w:rPr>
          <w:sz w:val="28"/>
          <w:szCs w:val="28"/>
          <w:shd w:val="clear" w:color="auto" w:fill="FFFFFF"/>
        </w:rPr>
        <w:t xml:space="preserve">Занятия с использованием компьютеров проводят в дни с наиболее высокой работоспособностью (вторник, среда, четверг) один раз в день и не чаще </w:t>
      </w:r>
      <w:proofErr w:type="gramStart"/>
      <w:r w:rsidRPr="00111383">
        <w:rPr>
          <w:sz w:val="28"/>
          <w:szCs w:val="28"/>
          <w:shd w:val="clear" w:color="auto" w:fill="FFFFFF"/>
        </w:rPr>
        <w:t>З</w:t>
      </w:r>
      <w:proofErr w:type="gramEnd"/>
      <w:r w:rsidRPr="00111383">
        <w:rPr>
          <w:sz w:val="28"/>
          <w:szCs w:val="28"/>
          <w:shd w:val="clear" w:color="auto" w:fill="FFFFFF"/>
        </w:rPr>
        <w:t xml:space="preserve"> раз в неделю.</w:t>
      </w:r>
      <w:r w:rsidRPr="00111383">
        <w:rPr>
          <w:rStyle w:val="apple-converted-space"/>
          <w:sz w:val="28"/>
          <w:szCs w:val="28"/>
          <w:shd w:val="clear" w:color="auto" w:fill="FFFFFF"/>
        </w:rPr>
        <w:t> </w:t>
      </w:r>
      <w:r w:rsidRPr="00111383">
        <w:rPr>
          <w:rStyle w:val="a5"/>
          <w:rFonts w:eastAsiaTheme="majorEastAsia"/>
          <w:bCs/>
          <w:sz w:val="28"/>
          <w:szCs w:val="28"/>
        </w:rPr>
        <w:t>Недопустимо проводить занятия с компьютером во время, отведённое</w:t>
      </w:r>
      <w:r w:rsidRPr="00111383">
        <w:rPr>
          <w:bCs/>
          <w:i/>
          <w:iCs/>
          <w:sz w:val="28"/>
          <w:szCs w:val="28"/>
        </w:rPr>
        <w:t xml:space="preserve"> </w:t>
      </w:r>
      <w:r w:rsidRPr="00111383">
        <w:rPr>
          <w:rStyle w:val="a5"/>
          <w:rFonts w:eastAsiaTheme="majorEastAsia"/>
          <w:bCs/>
          <w:sz w:val="28"/>
          <w:szCs w:val="28"/>
        </w:rPr>
        <w:t>для прогулок и дневного отдыха.</w:t>
      </w:r>
      <w:r w:rsidRPr="00111383">
        <w:rPr>
          <w:i/>
          <w:sz w:val="28"/>
          <w:szCs w:val="28"/>
        </w:rPr>
        <w:t xml:space="preserve"> 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5"/>
          <w:bCs/>
          <w:i w:val="0"/>
          <w:sz w:val="28"/>
          <w:szCs w:val="28"/>
        </w:rPr>
      </w:pPr>
      <w:r w:rsidRPr="00111383">
        <w:rPr>
          <w:sz w:val="28"/>
          <w:szCs w:val="28"/>
        </w:rPr>
        <w:t xml:space="preserve">Занятиям должны предшествовать спокойные игры, проводимые в зале, расположенном </w:t>
      </w:r>
      <w:proofErr w:type="spellStart"/>
      <w:r w:rsidRPr="00111383">
        <w:rPr>
          <w:sz w:val="28"/>
          <w:szCs w:val="28"/>
        </w:rPr>
        <w:t>смежно</w:t>
      </w:r>
      <w:proofErr w:type="spellEnd"/>
      <w:r w:rsidRPr="00111383">
        <w:rPr>
          <w:sz w:val="28"/>
          <w:szCs w:val="28"/>
        </w:rPr>
        <w:t xml:space="preserve"> с помещением, где установлены компьютеры.</w:t>
      </w:r>
    </w:p>
    <w:p w:rsidR="000B4376" w:rsidRPr="00111383" w:rsidRDefault="000B4376" w:rsidP="00111383">
      <w:pPr>
        <w:pStyle w:val="c0"/>
        <w:spacing w:line="360" w:lineRule="auto"/>
        <w:ind w:firstLine="709"/>
        <w:rPr>
          <w:b/>
          <w:color w:val="auto"/>
        </w:rPr>
      </w:pPr>
      <w:r w:rsidRPr="00111383">
        <w:rPr>
          <w:b/>
          <w:color w:val="auto"/>
        </w:rPr>
        <w:t>Противопоказания</w:t>
      </w:r>
    </w:p>
    <w:p w:rsidR="000B4376" w:rsidRPr="00111383" w:rsidRDefault="000B4376" w:rsidP="0011138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1383">
        <w:rPr>
          <w:sz w:val="28"/>
          <w:szCs w:val="28"/>
        </w:rPr>
        <w:t xml:space="preserve"> Основными противопоказаниями к работе с компьютером у детей являются миопия высокой степени, эпилепсия и </w:t>
      </w:r>
      <w:proofErr w:type="spellStart"/>
      <w:r w:rsidRPr="00111383">
        <w:rPr>
          <w:sz w:val="28"/>
          <w:szCs w:val="28"/>
        </w:rPr>
        <w:t>эпилептиформные</w:t>
      </w:r>
      <w:proofErr w:type="spellEnd"/>
      <w:r w:rsidRPr="00111383">
        <w:rPr>
          <w:sz w:val="28"/>
          <w:szCs w:val="28"/>
        </w:rPr>
        <w:t xml:space="preserve"> приступы, заключение о возможности работы дает окулист или невропатолог. При миопии средней степени ребенок должен работать за компьютером в очках на 1-1,5 диоптрии слабее и соблюдать щадящий режим зрительной работы.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детей с компьютером проводят в присутствии педагога или воспитателя (методиста)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, прошедшего инструктаж по технике безопасности при работе на компьютере.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Style w:val="apple-converted-space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На первом занятии в компьютерном зале педагог или </w:t>
      </w:r>
      <w:r w:rsidRPr="001113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 (методист)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в виде краткой беседы, содержащей четкие и конкретные указания, знакомит детей с условиями и содержанием рабочего места, назначением ограждений и приспособлений, с обязанностями детей.</w:t>
      </w:r>
      <w:r w:rsidRPr="00111383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После занятия с детьми проводят гим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настику для глаз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  <w:r w:rsidRPr="00111383">
        <w:rPr>
          <w:rFonts w:ascii="Times New Roman" w:hAnsi="Times New Roman" w:cs="Times New Roman"/>
          <w:b/>
          <w:iCs/>
          <w:sz w:val="28"/>
          <w:szCs w:val="28"/>
        </w:rPr>
        <w:t>Комплексы упражнений для глаз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Упражнения выполняются сидя или стоя, отвернувшись от экрана при ритмичном дыхании, с максимальной амплитудой движения глаз.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  <w:r w:rsidRPr="00111383">
        <w:rPr>
          <w:rFonts w:ascii="Times New Roman" w:hAnsi="Times New Roman" w:cs="Times New Roman"/>
          <w:b/>
          <w:iCs/>
          <w:sz w:val="28"/>
          <w:szCs w:val="28"/>
        </w:rPr>
        <w:t>Вариант</w:t>
      </w:r>
      <w:r w:rsidRPr="00111383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111383">
        <w:rPr>
          <w:rFonts w:ascii="Times New Roman" w:hAnsi="Times New Roman" w:cs="Times New Roman"/>
          <w:b/>
          <w:iCs/>
          <w:sz w:val="28"/>
          <w:szCs w:val="28"/>
        </w:rPr>
        <w:t>1.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Закрыть глаза, сильно напрягая глазные мышцы, на счёт 1-4, затем раскрыть глаза, расслабив мышцы глаз, посмотреть вдаль на счёт 1-6. Повторить 4-5 раз.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lastRenderedPageBreak/>
        <w:t>Посмотреть на переносицу и задержать взор на счёт 1-4. До усталости глаза не доводить. Затем открыть глаза, посмотреть вдаль на счёт 1-6. Повторить 4-5 раз.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Не поворачивая головы, посмотреть направо и зафиксировать взгляд на счёт 1-4, затем посмотреть вдаль прямо на счёт 1-6. Аналогичным образом проводятся упражнения, но с фиксацией взгляда влево, вверх и вниз. Повторить 3-4 раза.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Перенести взгляд быстро по диагонали: направо вверх - налево вниз, потом прямо вдаль на счёт 1-6; затем налево вверх - направо вниз и посмотреть вдаль на счёт 1-6. Повторить 4-5 раз.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  <w:r w:rsidRPr="00111383">
        <w:rPr>
          <w:rFonts w:ascii="Times New Roman" w:hAnsi="Times New Roman" w:cs="Times New Roman"/>
          <w:b/>
          <w:iCs/>
          <w:sz w:val="28"/>
          <w:szCs w:val="28"/>
        </w:rPr>
        <w:t>Вариант</w:t>
      </w:r>
      <w:r w:rsidRPr="00111383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111383">
        <w:rPr>
          <w:rFonts w:ascii="Times New Roman" w:hAnsi="Times New Roman" w:cs="Times New Roman"/>
          <w:b/>
          <w:iCs/>
          <w:sz w:val="28"/>
          <w:szCs w:val="28"/>
        </w:rPr>
        <w:t>2.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Закрыть глаза, не напрягая глазные мышцы, на счёт 1-4, широко раскрыть глаза и посмотреть вдаль на счёт 1-6. Повторить 4-5 раз.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 xml:space="preserve">Посмотреть на кончик </w:t>
      </w:r>
      <w:proofErr w:type="gramStart"/>
      <w:r w:rsidRPr="00111383">
        <w:rPr>
          <w:rFonts w:ascii="Times New Roman" w:hAnsi="Times New Roman" w:cs="Times New Roman"/>
          <w:sz w:val="28"/>
          <w:szCs w:val="28"/>
        </w:rPr>
        <w:t>носа</w:t>
      </w:r>
      <w:proofErr w:type="gramEnd"/>
      <w:r w:rsidRPr="00111383">
        <w:rPr>
          <w:rFonts w:ascii="Times New Roman" w:hAnsi="Times New Roman" w:cs="Times New Roman"/>
          <w:sz w:val="28"/>
          <w:szCs w:val="28"/>
        </w:rPr>
        <w:t xml:space="preserve"> на счёт 1-4, а потом перевести взгляд вдаль на счёт 1-6. Повторить 4-5 раз.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11383">
        <w:rPr>
          <w:rFonts w:ascii="Times New Roman" w:hAnsi="Times New Roman" w:cs="Times New Roman"/>
          <w:sz w:val="28"/>
          <w:szCs w:val="28"/>
        </w:rPr>
        <w:t>Не поворачивая головы (голова прямо), делать медленно круговые движения глазами вверх - вправо - вниз - влево и в обратную сторону: вверх - влево - вниз - вправо.</w:t>
      </w:r>
      <w:proofErr w:type="gramEnd"/>
      <w:r w:rsidRPr="00111383">
        <w:rPr>
          <w:rFonts w:ascii="Times New Roman" w:hAnsi="Times New Roman" w:cs="Times New Roman"/>
          <w:sz w:val="28"/>
          <w:szCs w:val="28"/>
        </w:rPr>
        <w:t xml:space="preserve"> Затем посмотреть вдаль на счёт 1-6. Повторить 4-5 раз.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При неподвижной голове перевести взор с фиксацией его на счёт 1-4 вверх, на счёт 1-6 прямо; после чего аналогичным образом вниз - прямо, вправо - прямо, влево - прямо. Проделать движение по диагонали в одну и другую стороны с переводом глаз прямо на счёт 1-6. Повторить 3-4 раза.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  <w:r w:rsidRPr="00111383">
        <w:rPr>
          <w:rFonts w:ascii="Times New Roman" w:hAnsi="Times New Roman" w:cs="Times New Roman"/>
          <w:b/>
          <w:iCs/>
          <w:sz w:val="28"/>
          <w:szCs w:val="28"/>
        </w:rPr>
        <w:t>Вариант</w:t>
      </w:r>
      <w:r w:rsidRPr="00111383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111383">
        <w:rPr>
          <w:rFonts w:ascii="Times New Roman" w:hAnsi="Times New Roman" w:cs="Times New Roman"/>
          <w:b/>
          <w:iCs/>
          <w:sz w:val="28"/>
          <w:szCs w:val="28"/>
        </w:rPr>
        <w:t>3.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Голову держать прямо. Поморгать, не напрягая глазные мышцы, на счёт 10-15.</w:t>
      </w:r>
    </w:p>
    <w:p w:rsidR="000B4376" w:rsidRPr="00111383" w:rsidRDefault="000B4376" w:rsidP="00111383">
      <w:pPr>
        <w:spacing w:after="0" w:line="360" w:lineRule="auto"/>
        <w:ind w:right="147" w:firstLine="708"/>
        <w:jc w:val="both"/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</w:rPr>
        <w:t>Не поворачивая головы (голова прямо) с закрытыми глазами посмотреть направо на счёт 1-4, затем налево на счёт 1-4 и прямо на счёт 1-6. Поднять глаза вверх на счёт 1-4, опустить вниз на счёт 1-4 и перевести взгляд прямо на счёт 1-6. Повторить 4-5 раз.</w:t>
      </w:r>
    </w:p>
    <w:p w:rsidR="000B4376" w:rsidRPr="00111383" w:rsidRDefault="000B4376" w:rsidP="00111383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11383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Посмотреть на указательный палец, удалённый от глаз на расстояние 25-30 см, на счёт 1-4, потом перевести взор вдаль на счёт 1-6. Повторить 4-5 раз.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Физиолого-гигиенические требования к обучающим компьютерным программам.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Специалисты выделяют ряд требований, которым должны удовлетворять развивающие программы для детей: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исследовательский характер,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легкость для самостоятельных занятий ребенка,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развитие широкого спектра навыков и представлений,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высокий технический уровень,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-возрастное соответствие.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Обобщая данные, полученные специалистами в области эргономики, гигиены, физиологии, информатики и программирования (Л.Д.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Чайнова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, Л.А. Леонова, Ю.М.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Горвиц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и др.), предлагаются следующие требования, которыми должны руководствоваться педагоги и родители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выборе </w:t>
      </w:r>
      <w:proofErr w:type="spellStart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компьютерно-игровых</w:t>
      </w:r>
      <w:proofErr w:type="spellEnd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 для дошкольников.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В компьютерных играх для дошкольников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должна отсутствовать текстовая </w:t>
      </w:r>
      <w:proofErr w:type="spellStart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ходе и правилах игры, поскольку дети ещё не умеют читать или только знакомятся с буквами. Функцию разъяснения выполняет взрослый или же специальные символы (вопросительный знак, стрелочка), применяемые в этих играх, которые подсказывают ребёнку, как нужно действовать.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В программах серии «Азбука»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используются буквы и отдельные слова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, но они </w:t>
      </w:r>
      <w:proofErr w:type="gramStart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гораздо больших</w:t>
      </w:r>
      <w:proofErr w:type="gramEnd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размеров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, чем шрифт компьютера.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Изображения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на экране должны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быть достаточно крупными, обобщёнными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, без мелких, отвлекающих деталей.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Темп движений и преобразований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на экране должен быть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не слишком быстрый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, а количество решаемых игровых задач регулироваться самим ребёнком.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lastRenderedPageBreak/>
        <w:t>- Для дошкольников лучше приобретать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со специальными клавиатурными накладками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 или клавишными колпачками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с символами и знаками, понятными ребёнку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. Действие других клавиш при этом должно быть заблокировано программным путём.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- В обучающих компьютерных играх необходимо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использовать приёмы оценки правильности ответов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, доступные дошкольникам: графические символы и рисунки (солнце – улыбающееся лицо – правильно; дождь – огорчённое лицо – неправильно), звуковые и музыкальные эффекты. Нежелательно применение 5-ти-бальной системы оценок.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Особенно ценны </w:t>
      </w:r>
      <w:proofErr w:type="spellStart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компьютерно-игровые</w:t>
      </w:r>
      <w:proofErr w:type="spellEnd"/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программы, имеющие логическое завершение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: построить дом, дорисовать рисунок, завести все машины в гараж и т.д. Эти игры могут регулировать время взаимодействия ребёнка с компьютером.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Педагогические ограничения связаны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с отбором компьютерных программ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, т.к. большинство программ не соответствует возрасту по форме, объему, качеству предоставляемой информации. Рекомендуется применять компьютерные игровые развивающие и обучающие программы, адекватные психическим и психофизиологическим возможностям ребенка.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Из всего вышеизложенного становится очевид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ным, что к организации занятий с использованием компьютера в детском саду для дошкольников нужно от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носиться очень серьезно и внимательно.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Компьютер может быть использован в работе </w:t>
      </w:r>
      <w:r w:rsidRPr="00111383">
        <w:rPr>
          <w:rFonts w:ascii="Times New Roman" w:eastAsia="Times New Roman" w:hAnsi="Times New Roman" w:cs="Times New Roman"/>
          <w:b/>
          <w:bCs/>
          <w:sz w:val="28"/>
          <w:szCs w:val="28"/>
        </w:rPr>
        <w:t>с детьми старшего дошкольного возраста 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t>при безусловном соблюдении физиолого-гигиенических, эргономических и психолого-педагогических ограничительных и разрешающих норм и рекомендаций.</w:t>
      </w:r>
    </w:p>
    <w:p w:rsidR="000B4376" w:rsidRPr="00111383" w:rsidRDefault="000B4376" w:rsidP="001113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Только пра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вильное устройство компьютерного зала, рациональ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ное размещение компьютеров в нем, организация рабочих мест в соответствии с требованиями гигиены, орга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низация режима работы детей на компьютере в соответст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>вии с их функциональными возможностями, без пе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реутомления </w:t>
      </w:r>
      <w:r w:rsidRPr="00111383">
        <w:rPr>
          <w:rFonts w:ascii="Times New Roman" w:eastAsia="Times New Roman" w:hAnsi="Times New Roman" w:cs="Times New Roman"/>
          <w:sz w:val="28"/>
          <w:szCs w:val="28"/>
        </w:rPr>
        <w:lastRenderedPageBreak/>
        <w:t>помогут сохранить детям и без того уже не очень блестящее здоровье и обеспечить высокую педагогическую эффективность занятий.</w:t>
      </w:r>
    </w:p>
    <w:p w:rsidR="000B4376" w:rsidRPr="00111383" w:rsidRDefault="000B4376" w:rsidP="00111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Безруких М.М., Парамонова Л.А.,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Слободчиков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В.И. и др.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Предшкольное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обучение: «плюсы» и «минусы»//Начальное образование.-2006.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Бугуславская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З. М., Смирнова Е. О. Развивающие игры для детей дошкольного возраста, М. 2002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«Безопасность дошкольного образовательного учреждения» издательство «Сфера»  Москва2007 г автор: Л.И. Лукина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Горвиц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Ю.,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Поздняк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 Л. Кому работать с компьютером в детском саду. Дошкольное воспитание, 1991г., № 5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Кораблёв А. А. Информационно-телекоммуникационные технологии в образовательном процессе// Школа. – 2006.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 xml:space="preserve">Кучма В.Р. Гигиена детей и подростков. М.: </w:t>
      </w:r>
      <w:proofErr w:type="spellStart"/>
      <w:r w:rsidRPr="00111383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111383">
        <w:rPr>
          <w:rFonts w:ascii="Times New Roman" w:eastAsia="Times New Roman" w:hAnsi="Times New Roman" w:cs="Times New Roman"/>
          <w:sz w:val="28"/>
          <w:szCs w:val="28"/>
        </w:rPr>
        <w:t>, 2008. - 473 с.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Калинина Т.В.  Управление ДОУ. «Новые информационные технологии в дошкольном детстве». М, Сфера, 2008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Новоселова С.Л. Компьютерный мир дошкольника. М.: Новая школа, 1997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«Охрана труда и техника безопасности в ДОУ» Издательство «Учитель» Волгоград 2013г авторы: Гладышева Н.Н. Мальцева Н.А.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«Санитарно-эпидемиологические правила и нормативы» </w:t>
      </w:r>
      <w:proofErr w:type="spellStart"/>
      <w:r w:rsidRPr="00111383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111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2.4.1.1249-03</w:t>
      </w:r>
    </w:p>
    <w:p w:rsidR="000B4376" w:rsidRPr="00111383" w:rsidRDefault="000B4376" w:rsidP="0011138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83">
        <w:rPr>
          <w:rFonts w:ascii="Times New Roman" w:eastAsia="Times New Roman" w:hAnsi="Times New Roman" w:cs="Times New Roman"/>
          <w:sz w:val="28"/>
          <w:szCs w:val="28"/>
        </w:rPr>
        <w:t>Управление инновационными процессами в ДОУ. – М., Сфера, </w:t>
      </w:r>
      <w:r w:rsidRPr="001113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2008</w:t>
      </w: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76" w:rsidRPr="00111383" w:rsidRDefault="000B4376" w:rsidP="0011138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2B4" w:rsidRPr="00111383" w:rsidRDefault="00F252B4" w:rsidP="001113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252B4" w:rsidRPr="00111383" w:rsidSect="00F2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1400"/>
    <w:multiLevelType w:val="hybridMultilevel"/>
    <w:tmpl w:val="D08648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376"/>
    <w:rsid w:val="000B4376"/>
    <w:rsid w:val="00111383"/>
    <w:rsid w:val="006D2405"/>
    <w:rsid w:val="006F748C"/>
    <w:rsid w:val="00A47545"/>
    <w:rsid w:val="00F2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3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0">
    <w:name w:val="c0"/>
    <w:basedOn w:val="a"/>
    <w:rsid w:val="000B4376"/>
    <w:pPr>
      <w:spacing w:after="0" w:line="240" w:lineRule="auto"/>
      <w:jc w:val="both"/>
    </w:pPr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</w:rPr>
  </w:style>
  <w:style w:type="character" w:customStyle="1" w:styleId="c2">
    <w:name w:val="c2"/>
    <w:basedOn w:val="a0"/>
    <w:rsid w:val="000B4376"/>
  </w:style>
  <w:style w:type="character" w:customStyle="1" w:styleId="apple-converted-space">
    <w:name w:val="apple-converted-space"/>
    <w:basedOn w:val="a0"/>
    <w:rsid w:val="000B4376"/>
  </w:style>
  <w:style w:type="character" w:styleId="a3">
    <w:name w:val="Strong"/>
    <w:basedOn w:val="a0"/>
    <w:uiPriority w:val="22"/>
    <w:qFormat/>
    <w:rsid w:val="000B4376"/>
    <w:rPr>
      <w:b/>
      <w:bCs/>
    </w:rPr>
  </w:style>
  <w:style w:type="paragraph" w:styleId="a4">
    <w:name w:val="Normal (Web)"/>
    <w:basedOn w:val="a"/>
    <w:uiPriority w:val="99"/>
    <w:unhideWhenUsed/>
    <w:rsid w:val="000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B4376"/>
    <w:rPr>
      <w:i/>
      <w:iCs/>
    </w:rPr>
  </w:style>
  <w:style w:type="paragraph" w:styleId="a6">
    <w:name w:val="List Paragraph"/>
    <w:basedOn w:val="a"/>
    <w:uiPriority w:val="34"/>
    <w:qFormat/>
    <w:rsid w:val="000B4376"/>
    <w:pPr>
      <w:ind w:left="720"/>
      <w:contextualSpacing/>
    </w:pPr>
  </w:style>
  <w:style w:type="paragraph" w:customStyle="1" w:styleId="c11">
    <w:name w:val="c11"/>
    <w:basedOn w:val="a"/>
    <w:rsid w:val="000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4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3470</Words>
  <Characters>19783</Characters>
  <Application>Microsoft Office Word</Application>
  <DocSecurity>0</DocSecurity>
  <Lines>164</Lines>
  <Paragraphs>46</Paragraphs>
  <ScaleCrop>false</ScaleCrop>
  <Company/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2015-08-20T19:37:00Z</dcterms:created>
  <dcterms:modified xsi:type="dcterms:W3CDTF">2015-08-20T19:57:00Z</dcterms:modified>
</cp:coreProperties>
</file>